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894462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894462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894462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894462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47CC5FA4" w:rsidR="00766EB9" w:rsidRPr="00894462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894462">
        <w:rPr>
          <w:rFonts w:ascii="Arial" w:eastAsia="Arial" w:hAnsi="Arial" w:cs="Arial"/>
          <w:sz w:val="22"/>
          <w:szCs w:val="22"/>
        </w:rPr>
        <w:t xml:space="preserve">Tlačová správa </w:t>
      </w:r>
      <w:r w:rsidRPr="00894462">
        <w:rPr>
          <w:rFonts w:ascii="Arial" w:eastAsia="Arial" w:hAnsi="Arial" w:cs="Arial"/>
          <w:sz w:val="22"/>
          <w:szCs w:val="22"/>
        </w:rPr>
        <w:tab/>
        <w:t xml:space="preserve">     V Bratislave, </w:t>
      </w:r>
      <w:r w:rsidR="00B44CCE" w:rsidRPr="00894462">
        <w:rPr>
          <w:rFonts w:ascii="Arial" w:eastAsia="Arial" w:hAnsi="Arial" w:cs="Arial"/>
          <w:sz w:val="22"/>
          <w:szCs w:val="22"/>
        </w:rPr>
        <w:t>5</w:t>
      </w:r>
      <w:r w:rsidR="00766EB9" w:rsidRPr="00894462">
        <w:rPr>
          <w:rFonts w:ascii="Arial" w:eastAsia="Arial" w:hAnsi="Arial" w:cs="Arial"/>
          <w:sz w:val="22"/>
          <w:szCs w:val="22"/>
        </w:rPr>
        <w:t>.</w:t>
      </w:r>
      <w:r w:rsidRPr="00894462">
        <w:rPr>
          <w:rFonts w:ascii="Arial" w:eastAsia="Arial" w:hAnsi="Arial" w:cs="Arial"/>
          <w:sz w:val="22"/>
          <w:szCs w:val="22"/>
        </w:rPr>
        <w:t xml:space="preserve"> </w:t>
      </w:r>
      <w:r w:rsidR="00B44CCE" w:rsidRPr="00894462">
        <w:rPr>
          <w:rFonts w:ascii="Arial" w:eastAsia="Arial" w:hAnsi="Arial" w:cs="Arial"/>
          <w:sz w:val="22"/>
          <w:szCs w:val="22"/>
        </w:rPr>
        <w:t>2</w:t>
      </w:r>
      <w:r w:rsidR="00766EB9" w:rsidRPr="00894462">
        <w:rPr>
          <w:rFonts w:ascii="Arial" w:eastAsia="Arial" w:hAnsi="Arial" w:cs="Arial"/>
          <w:sz w:val="22"/>
          <w:szCs w:val="22"/>
        </w:rPr>
        <w:t>.</w:t>
      </w:r>
      <w:r w:rsidR="006B7F63" w:rsidRPr="00894462">
        <w:rPr>
          <w:rFonts w:ascii="Arial" w:eastAsia="Arial" w:hAnsi="Arial" w:cs="Arial"/>
          <w:sz w:val="22"/>
          <w:szCs w:val="22"/>
        </w:rPr>
        <w:t xml:space="preserve"> </w:t>
      </w:r>
      <w:r w:rsidRPr="00894462">
        <w:rPr>
          <w:rFonts w:ascii="Arial" w:eastAsia="Arial" w:hAnsi="Arial" w:cs="Arial"/>
          <w:sz w:val="22"/>
          <w:szCs w:val="22"/>
        </w:rPr>
        <w:t>202</w:t>
      </w:r>
      <w:r w:rsidR="00B44CCE" w:rsidRPr="00894462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894462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894462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067E02E" w14:textId="77777777" w:rsidR="00A56193" w:rsidRPr="00A56193" w:rsidRDefault="00A56193" w:rsidP="00A56193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A56193">
        <w:rPr>
          <w:rFonts w:ascii="Arial" w:eastAsia="Arial" w:hAnsi="Arial" w:cs="Arial"/>
          <w:b/>
          <w:bCs/>
          <w:color w:val="000000"/>
          <w:sz w:val="28"/>
        </w:rPr>
        <w:t>DACHSER sa stal členom zväzu DWV na podporu vodíkových technológií v doprave</w:t>
      </w:r>
    </w:p>
    <w:p w14:paraId="279CE502" w14:textId="77777777" w:rsidR="00766EB9" w:rsidRPr="00894462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2466DEC0" w:rsidR="006B7F63" w:rsidRPr="00894462" w:rsidRDefault="00A56193" w:rsidP="00A56193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A56193">
        <w:rPr>
          <w:rFonts w:ascii="Arial" w:eastAsia="Arial" w:hAnsi="Arial" w:cs="Arial"/>
          <w:b/>
          <w:color w:val="333333"/>
          <w:sz w:val="24"/>
          <w:lang w:val="sk-SK"/>
        </w:rPr>
        <w:t xml:space="preserve">Medzinárodný logistický </w:t>
      </w:r>
      <w:proofErr w:type="spellStart"/>
      <w:r w:rsidRPr="00A56193">
        <w:rPr>
          <w:rFonts w:ascii="Arial" w:eastAsia="Arial" w:hAnsi="Arial" w:cs="Arial"/>
          <w:b/>
          <w:color w:val="333333"/>
          <w:sz w:val="24"/>
          <w:lang w:val="sk-SK"/>
        </w:rPr>
        <w:t>provider</w:t>
      </w:r>
      <w:proofErr w:type="spellEnd"/>
      <w:r w:rsidRPr="00A56193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sa stal členom Nemeckého zväzu pre vodíkové a palivové články (DWV), lobistickej skupiny, ktorá sa od roku 1996 usiluje o rýchle uvedenie vodíka ako zdroja energie na trh a propaguje technológiu palivových článkov. DACHSER bude participovať aj na činnosti pracovnej skupiny </w:t>
      </w:r>
      <w:proofErr w:type="spellStart"/>
      <w:r w:rsidRPr="00A56193">
        <w:rPr>
          <w:rFonts w:ascii="Arial" w:eastAsia="Arial" w:hAnsi="Arial" w:cs="Arial"/>
          <w:b/>
          <w:color w:val="333333"/>
          <w:sz w:val="24"/>
          <w:lang w:val="sk-SK"/>
        </w:rPr>
        <w:t>HyLogistics</w:t>
      </w:r>
      <w:proofErr w:type="spellEnd"/>
      <w:r w:rsidRPr="00A56193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14:paraId="39D2CD04" w14:textId="1FCF8E0E" w:rsidR="002956B5" w:rsidRPr="002956B5" w:rsidRDefault="002956B5" w:rsidP="0029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2956B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2956B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"https://www.dachser.sk/sk/mediaroom/images/Slovakia/DACHSER-Corporate-Picture_2048x1152_rdax_65.jpg" \* MERGEFORMATINET </w:instrText>
      </w:r>
      <w:r w:rsidRPr="002956B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89446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4C42CD82" wp14:editId="2C2B9A6A">
            <wp:extent cx="5760720" cy="3240405"/>
            <wp:effectExtent l="0" t="0" r="5080" b="0"/>
            <wp:docPr id="2" name="Obrázek 2" descr="Obsah obrázku text, obloha, exteriér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bloha, exteriér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6B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2CEDD151" w14:textId="77777777" w:rsidR="00920693" w:rsidRPr="00920693" w:rsidRDefault="00920693" w:rsidP="00920693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  <w:r w:rsidRPr="00920693">
        <w:rPr>
          <w:rFonts w:ascii="Arial" w:eastAsia="Arial" w:hAnsi="Arial" w:cs="Arial"/>
          <w:color w:val="333333"/>
          <w:sz w:val="24"/>
          <w:lang w:val="sk-SK"/>
        </w:rPr>
        <w:t>DACHSER sa stal členom zväzu DWV na podporu vodíkových technológií v doprave</w:t>
      </w:r>
    </w:p>
    <w:p w14:paraId="197C40DF" w14:textId="77777777" w:rsidR="002956B5" w:rsidRPr="00894462" w:rsidRDefault="002956B5" w:rsidP="00A56193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C4A8262" w14:textId="21786943" w:rsidR="002956B5" w:rsidRPr="00894462" w:rsidRDefault="002956B5" w:rsidP="002956B5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956B5">
        <w:rPr>
          <w:rFonts w:ascii="Arial" w:eastAsia="Arial" w:hAnsi="Arial" w:cs="Arial"/>
          <w:color w:val="333333"/>
          <w:sz w:val="24"/>
          <w:lang w:val="sk-SK"/>
        </w:rPr>
        <w:t xml:space="preserve">Výrobcovia vozidiel, producenti energie z obnoviteľných zdrojov a logistické spoločnosti nedávno spojili svoje sily a založili túto novú pracovnú skupinu v rámci Nemeckého zväzu pre vodíkové a palivové články. Ich cieľom je poskytovať politickú podporu na prípravu a uvedenie kamiónov s pohonom na palivové články na trh pre </w:t>
      </w:r>
      <w:r w:rsidRPr="002956B5">
        <w:rPr>
          <w:rFonts w:ascii="Arial" w:eastAsia="Arial" w:hAnsi="Arial" w:cs="Arial"/>
          <w:color w:val="333333"/>
          <w:sz w:val="24"/>
          <w:lang w:val="sk-SK"/>
        </w:rPr>
        <w:lastRenderedPageBreak/>
        <w:t>zníženie emisií skleníkových plynov v nákladnej preprave a reprezentovať tieto záujmy pred nemeckými a európskymi politikmi a ministerstvami.</w:t>
      </w:r>
    </w:p>
    <w:p w14:paraId="236B0476" w14:textId="77777777" w:rsidR="002956B5" w:rsidRPr="002956B5" w:rsidRDefault="002956B5" w:rsidP="002956B5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178AE63" w14:textId="6A734548" w:rsidR="002956B5" w:rsidRPr="00894462" w:rsidRDefault="002956B5" w:rsidP="002956B5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956B5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2956B5">
        <w:rPr>
          <w:rFonts w:ascii="Arial" w:eastAsia="Arial" w:hAnsi="Arial" w:cs="Arial"/>
          <w:i/>
          <w:iCs/>
          <w:color w:val="333333"/>
          <w:sz w:val="24"/>
          <w:lang w:val="sk-SK"/>
        </w:rPr>
        <w:t>Pozemná nákladná preprava je zodpovedná za približne päť percent všetkých vyprodukovaných skleníkových plynov v Európskej únii. Technológia vodíkových a palivových článkov ponúka tie najlepšie šance na dosiahnutie dlhodobého cieľa ─ vozidlá s nulovými emisiami najmä v oblasti diaľkových kamiónových prepráv</w:t>
      </w:r>
      <w:r w:rsidRPr="002956B5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2956B5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2956B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56B5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2956B5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956B5">
        <w:rPr>
          <w:rFonts w:ascii="Arial" w:eastAsia="Arial" w:hAnsi="Arial" w:cs="Arial"/>
          <w:color w:val="333333"/>
          <w:sz w:val="24"/>
          <w:lang w:val="sk-SK"/>
        </w:rPr>
        <w:t>Chief</w:t>
      </w:r>
      <w:proofErr w:type="spellEnd"/>
      <w:r w:rsidRPr="002956B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56B5">
        <w:rPr>
          <w:rFonts w:ascii="Arial" w:eastAsia="Arial" w:hAnsi="Arial" w:cs="Arial"/>
          <w:color w:val="333333"/>
          <w:sz w:val="24"/>
          <w:lang w:val="sk-SK"/>
        </w:rPr>
        <w:t>Development</w:t>
      </w:r>
      <w:proofErr w:type="spellEnd"/>
      <w:r w:rsidRPr="002956B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56B5">
        <w:rPr>
          <w:rFonts w:ascii="Arial" w:eastAsia="Arial" w:hAnsi="Arial" w:cs="Arial"/>
          <w:color w:val="333333"/>
          <w:sz w:val="24"/>
          <w:lang w:val="sk-SK"/>
        </w:rPr>
        <w:t>Officer</w:t>
      </w:r>
      <w:proofErr w:type="spellEnd"/>
      <w:r w:rsidRPr="002956B5">
        <w:rPr>
          <w:rFonts w:ascii="Arial" w:eastAsia="Arial" w:hAnsi="Arial" w:cs="Arial"/>
          <w:color w:val="333333"/>
          <w:sz w:val="24"/>
          <w:lang w:val="sk-SK"/>
        </w:rPr>
        <w:t xml:space="preserve"> skupiny DACHSER, a dodáva, „</w:t>
      </w:r>
      <w:r w:rsidRPr="002956B5">
        <w:rPr>
          <w:rFonts w:ascii="Arial" w:eastAsia="Arial" w:hAnsi="Arial" w:cs="Arial"/>
          <w:i/>
          <w:iCs/>
          <w:color w:val="333333"/>
          <w:sz w:val="24"/>
          <w:lang w:val="sk-SK"/>
        </w:rPr>
        <w:t>naše členstvo vo zväze DWV je dôležitým krokom pre to, aby sme spoločne s partnerskými prepravnými firmami a vodičmi pripravili DACHSER sieť na zmeny v prepravnom sektore.</w:t>
      </w:r>
      <w:r w:rsidRPr="002956B5">
        <w:rPr>
          <w:rFonts w:ascii="Arial" w:eastAsia="Arial" w:hAnsi="Arial" w:cs="Arial"/>
          <w:color w:val="333333"/>
          <w:sz w:val="24"/>
          <w:lang w:val="sk-SK"/>
        </w:rPr>
        <w:t>"</w:t>
      </w:r>
    </w:p>
    <w:p w14:paraId="6335C94D" w14:textId="77777777" w:rsidR="002956B5" w:rsidRPr="002956B5" w:rsidRDefault="002956B5" w:rsidP="002956B5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DC6DC10" w14:textId="77777777" w:rsidR="002956B5" w:rsidRPr="002956B5" w:rsidRDefault="002956B5" w:rsidP="002956B5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2956B5">
        <w:rPr>
          <w:rFonts w:ascii="Arial" w:eastAsia="Arial" w:hAnsi="Arial" w:cs="Arial"/>
          <w:b/>
          <w:bCs/>
          <w:color w:val="333333"/>
          <w:sz w:val="24"/>
          <w:lang w:val="sk-SK"/>
        </w:rPr>
        <w:t>Atraktívne riešenie pre nákladnú dopravu</w:t>
      </w:r>
    </w:p>
    <w:p w14:paraId="279CE510" w14:textId="23D534D0" w:rsidR="006B7F63" w:rsidRPr="00894462" w:rsidRDefault="002956B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956B5">
        <w:rPr>
          <w:rFonts w:ascii="Arial" w:eastAsia="Arial" w:hAnsi="Arial" w:cs="Arial"/>
          <w:color w:val="333333"/>
          <w:sz w:val="24"/>
          <w:lang w:val="sk-SK"/>
        </w:rPr>
        <w:t>Atraktivita nákladných vozidiel s pohonom na vodíkové a palivové články spočíva vo vysokom stupni systémovej účinnosti palivového článku, ktorá je výrazne vyššia ako u spaľovacích motorov. Pre tento typ pohonu ale hovoria aj lokálne nulové emisie oxidov dusíka, CO2 a prachových častíc. „</w:t>
      </w:r>
      <w:r w:rsidRPr="002956B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Sme radi, že sa DACHSER, ako predný logistický </w:t>
      </w:r>
      <w:proofErr w:type="spellStart"/>
      <w:r w:rsidRPr="002956B5">
        <w:rPr>
          <w:rFonts w:ascii="Arial" w:eastAsia="Arial" w:hAnsi="Arial" w:cs="Arial"/>
          <w:i/>
          <w:iCs/>
          <w:color w:val="333333"/>
          <w:sz w:val="24"/>
          <w:lang w:val="sk-SK"/>
        </w:rPr>
        <w:t>provider</w:t>
      </w:r>
      <w:proofErr w:type="spellEnd"/>
      <w:r w:rsidRPr="002956B5">
        <w:rPr>
          <w:rFonts w:ascii="Arial" w:eastAsia="Arial" w:hAnsi="Arial" w:cs="Arial"/>
          <w:i/>
          <w:iCs/>
          <w:color w:val="333333"/>
          <w:sz w:val="24"/>
          <w:lang w:val="sk-SK"/>
        </w:rPr>
        <w:t>, stal naším členom</w:t>
      </w:r>
      <w:r w:rsidRPr="002956B5">
        <w:rPr>
          <w:rFonts w:ascii="Arial" w:eastAsia="Arial" w:hAnsi="Arial" w:cs="Arial"/>
          <w:color w:val="333333"/>
          <w:sz w:val="24"/>
          <w:lang w:val="sk-SK"/>
        </w:rPr>
        <w:t xml:space="preserve">," uvádza </w:t>
      </w:r>
      <w:proofErr w:type="spellStart"/>
      <w:r w:rsidRPr="002956B5">
        <w:rPr>
          <w:rFonts w:ascii="Arial" w:eastAsia="Arial" w:hAnsi="Arial" w:cs="Arial"/>
          <w:color w:val="333333"/>
          <w:sz w:val="24"/>
          <w:lang w:val="sk-SK"/>
        </w:rPr>
        <w:t>Werner</w:t>
      </w:r>
      <w:proofErr w:type="spellEnd"/>
      <w:r w:rsidRPr="002956B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56B5">
        <w:rPr>
          <w:rFonts w:ascii="Arial" w:eastAsia="Arial" w:hAnsi="Arial" w:cs="Arial"/>
          <w:color w:val="333333"/>
          <w:sz w:val="24"/>
          <w:lang w:val="sk-SK"/>
        </w:rPr>
        <w:t>Diwald</w:t>
      </w:r>
      <w:proofErr w:type="spellEnd"/>
      <w:r w:rsidRPr="002956B5">
        <w:rPr>
          <w:rFonts w:ascii="Arial" w:eastAsia="Arial" w:hAnsi="Arial" w:cs="Arial"/>
          <w:color w:val="333333"/>
          <w:sz w:val="24"/>
          <w:lang w:val="sk-SK"/>
        </w:rPr>
        <w:t>, predseda predstavenstva zväzu DWV.</w:t>
      </w:r>
    </w:p>
    <w:p w14:paraId="279CE511" w14:textId="77777777" w:rsidR="00766EB9" w:rsidRPr="00894462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894462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894462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89446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894462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894462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894462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894462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894462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894462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894462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894462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446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894462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894462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894462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894462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894462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894462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894462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894462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</w:t>
      </w:r>
      <w:r w:rsidRPr="00894462">
        <w:rPr>
          <w:rFonts w:ascii="Arial" w:eastAsia="Arial" w:hAnsi="Arial" w:cs="Arial"/>
          <w:color w:val="000000"/>
          <w:sz w:val="22"/>
          <w:szCs w:val="22"/>
        </w:rPr>
        <w:lastRenderedPageBreak/>
        <w:t>systémov, poskytuje DACHSER inteligentné logistické riešenia po celom svete. V súčasnosti zamestnáva zhruba 30 600 ľudí v</w:t>
      </w:r>
      <w:r w:rsidR="00EE575F" w:rsidRPr="00894462">
        <w:rPr>
          <w:rFonts w:ascii="Arial" w:eastAsia="Arial" w:hAnsi="Arial" w:cs="Arial"/>
          <w:color w:val="000000"/>
          <w:sz w:val="22"/>
          <w:szCs w:val="22"/>
        </w:rPr>
        <w:t> </w:t>
      </w:r>
      <w:r w:rsidRPr="00894462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894462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894462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894462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446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89446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894462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894462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89446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894462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894462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94462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894462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89446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4462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894462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89446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4462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89446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894462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89446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4462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894462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894462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89446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894462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894462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894462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89446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4462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894462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89446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894462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894462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894462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89446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94462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89446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4462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89446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4462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894462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894462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894462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894462" w:rsidRDefault="00766EB9" w:rsidP="00766EB9">
      <w:pPr>
        <w:pStyle w:val="Normal1"/>
      </w:pPr>
      <w:r w:rsidRPr="00894462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894462" w:rsidRDefault="00766EB9" w:rsidP="00766EB9">
      <w:pPr>
        <w:pStyle w:val="Normal1"/>
      </w:pPr>
    </w:p>
    <w:p w14:paraId="279CE52A" w14:textId="77777777" w:rsidR="008F78BC" w:rsidRPr="00894462" w:rsidRDefault="00894462">
      <w:pPr>
        <w:rPr>
          <w:lang w:val="sk-SK"/>
        </w:rPr>
      </w:pPr>
    </w:p>
    <w:sectPr w:rsidR="008F78BC" w:rsidRPr="0089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2956B5"/>
    <w:rsid w:val="002D5204"/>
    <w:rsid w:val="00402647"/>
    <w:rsid w:val="00451836"/>
    <w:rsid w:val="006B7F63"/>
    <w:rsid w:val="0071215B"/>
    <w:rsid w:val="00766EB9"/>
    <w:rsid w:val="007F4CE5"/>
    <w:rsid w:val="00894462"/>
    <w:rsid w:val="00920693"/>
    <w:rsid w:val="00934827"/>
    <w:rsid w:val="00A56193"/>
    <w:rsid w:val="00A7074D"/>
    <w:rsid w:val="00AD43C7"/>
    <w:rsid w:val="00B44CCE"/>
    <w:rsid w:val="00B80F34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6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A561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6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16</cp:revision>
  <dcterms:created xsi:type="dcterms:W3CDTF">2019-05-15T07:44:00Z</dcterms:created>
  <dcterms:modified xsi:type="dcterms:W3CDTF">2021-02-05T08:39:00Z</dcterms:modified>
</cp:coreProperties>
</file>